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6E22" w14:textId="1C8F2753" w:rsidR="00F7770B" w:rsidRDefault="00C34F11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Kedvezményezett: </w:t>
      </w:r>
      <w:r w:rsidR="006A4A02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Encs </w:t>
      </w:r>
      <w:r w:rsidR="00040DD2">
        <w:rPr>
          <w:b w:val="0"/>
          <w:caps w:val="0"/>
          <w:noProof w:val="0"/>
          <w:color w:val="404040" w:themeColor="text1" w:themeTint="BF"/>
          <w:sz w:val="20"/>
          <w:lang w:val="hu-HU"/>
        </w:rPr>
        <w:t>Város</w:t>
      </w:r>
      <w:r w:rsidR="00876B1F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 Önkormányzata</w:t>
      </w:r>
    </w:p>
    <w:p w14:paraId="73A6CBCA" w14:textId="77777777" w:rsidR="00D00124" w:rsidRPr="00757B22" w:rsidRDefault="00D00124" w:rsidP="00BC63BE">
      <w:pPr>
        <w:pStyle w:val="Sajtkzlemny"/>
        <w:tabs>
          <w:tab w:val="clear" w:pos="5670"/>
          <w:tab w:val="left" w:pos="5812"/>
        </w:tabs>
        <w:ind w:firstLine="0"/>
        <w:rPr>
          <w:b w:val="0"/>
          <w:caps w:val="0"/>
          <w:noProof w:val="0"/>
          <w:color w:val="404040" w:themeColor="text1" w:themeTint="BF"/>
          <w:sz w:val="20"/>
          <w:lang w:val="hu-HU"/>
        </w:rPr>
      </w:pPr>
    </w:p>
    <w:p w14:paraId="60E5027C" w14:textId="770FA8C2" w:rsidR="00876B1F" w:rsidRDefault="00040DD2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A helyi identitás és társadalmi kohézió erősítése </w:t>
      </w:r>
      <w:r w:rsidR="00332C54">
        <w:rPr>
          <w:sz w:val="32"/>
          <w:szCs w:val="32"/>
        </w:rPr>
        <w:br/>
        <w:t>ENCS</w:t>
      </w:r>
      <w:r>
        <w:rPr>
          <w:sz w:val="32"/>
          <w:szCs w:val="32"/>
        </w:rPr>
        <w:t xml:space="preserve"> központtal</w:t>
      </w:r>
    </w:p>
    <w:p w14:paraId="4C9D43DC" w14:textId="577ABBD2" w:rsidR="00757B22" w:rsidRDefault="005119B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Projekt azonosítószáma: TOP-</w:t>
      </w:r>
      <w:r w:rsidR="009F5735">
        <w:rPr>
          <w:sz w:val="22"/>
          <w:szCs w:val="22"/>
        </w:rPr>
        <w:t>5.3.1-16-BO1-2017-000</w:t>
      </w:r>
      <w:r w:rsidR="00332C54">
        <w:rPr>
          <w:sz w:val="22"/>
          <w:szCs w:val="22"/>
        </w:rPr>
        <w:t>19</w:t>
      </w:r>
    </w:p>
    <w:p w14:paraId="48412F94" w14:textId="77777777" w:rsidR="00D00124" w:rsidRPr="00D00124" w:rsidRDefault="00D0012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22"/>
          <w:szCs w:val="22"/>
        </w:rPr>
      </w:pPr>
    </w:p>
    <w:p w14:paraId="07CB26BF" w14:textId="7D50C8F3" w:rsidR="00757B22" w:rsidRPr="005E1F9A" w:rsidRDefault="005E1F9A" w:rsidP="005E1F9A">
      <w:pPr>
        <w:pStyle w:val="normal-header"/>
        <w:spacing w:line="240" w:lineRule="auto"/>
        <w:ind w:firstLine="0"/>
        <w:rPr>
          <w:rFonts w:cs="Arial"/>
          <w:color w:val="000000" w:themeColor="text1"/>
          <w:szCs w:val="20"/>
        </w:rPr>
      </w:pPr>
      <w:r w:rsidRPr="005E1F9A">
        <w:rPr>
          <w:rFonts w:cs="Arial"/>
          <w:color w:val="000000" w:themeColor="text1"/>
          <w:szCs w:val="20"/>
        </w:rPr>
        <w:t>Encs</w:t>
      </w:r>
      <w:r w:rsidR="00040DD2" w:rsidRPr="005E1F9A">
        <w:rPr>
          <w:rFonts w:cs="Arial"/>
          <w:color w:val="000000" w:themeColor="text1"/>
          <w:szCs w:val="20"/>
        </w:rPr>
        <w:t xml:space="preserve"> Város</w:t>
      </w:r>
      <w:r w:rsidR="00CC25F2" w:rsidRPr="005E1F9A">
        <w:rPr>
          <w:rFonts w:cs="Arial"/>
          <w:color w:val="000000" w:themeColor="text1"/>
          <w:szCs w:val="20"/>
        </w:rPr>
        <w:t xml:space="preserve"> Önkormányzata a Terület és Településfejlesztési Operatív Program </w:t>
      </w:r>
      <w:r w:rsidR="00215EA6" w:rsidRPr="005E1F9A">
        <w:rPr>
          <w:rFonts w:cs="Arial"/>
          <w:color w:val="000000" w:themeColor="text1"/>
          <w:szCs w:val="20"/>
        </w:rPr>
        <w:t>(TOP) keretén belül TOP-</w:t>
      </w:r>
      <w:r w:rsidR="00040DD2" w:rsidRPr="005E1F9A">
        <w:rPr>
          <w:rFonts w:cs="Arial"/>
          <w:color w:val="000000" w:themeColor="text1"/>
          <w:szCs w:val="20"/>
        </w:rPr>
        <w:t>5.3.1</w:t>
      </w:r>
      <w:r w:rsidR="00215EA6" w:rsidRPr="005E1F9A">
        <w:rPr>
          <w:rFonts w:cs="Arial"/>
          <w:color w:val="000000" w:themeColor="text1"/>
          <w:szCs w:val="20"/>
        </w:rPr>
        <w:t>-16</w:t>
      </w:r>
      <w:r w:rsidR="00CC25F2" w:rsidRPr="005E1F9A">
        <w:rPr>
          <w:rFonts w:cs="Arial"/>
          <w:color w:val="000000" w:themeColor="text1"/>
          <w:szCs w:val="20"/>
        </w:rPr>
        <w:t xml:space="preserve"> jelű, </w:t>
      </w:r>
      <w:r w:rsidR="00334C17" w:rsidRPr="001D0FEF">
        <w:rPr>
          <w:rFonts w:cs="Arial"/>
          <w:i/>
          <w:iCs/>
          <w:color w:val="000000" w:themeColor="text1"/>
          <w:szCs w:val="20"/>
        </w:rPr>
        <w:t>A helyi identitás és kohézió erősítése</w:t>
      </w:r>
      <w:r w:rsidR="00CC25F2" w:rsidRPr="005E1F9A">
        <w:rPr>
          <w:rFonts w:cs="Arial"/>
          <w:color w:val="000000" w:themeColor="text1"/>
          <w:szCs w:val="20"/>
        </w:rPr>
        <w:t xml:space="preserve"> tárgyú felhívásra </w:t>
      </w:r>
      <w:r w:rsidR="001D44E6" w:rsidRPr="005E1F9A">
        <w:rPr>
          <w:rFonts w:cs="Arial"/>
          <w:color w:val="000000" w:themeColor="text1"/>
          <w:szCs w:val="20"/>
        </w:rPr>
        <w:t>TOP-</w:t>
      </w:r>
      <w:r w:rsidR="009F5735" w:rsidRPr="005E1F9A">
        <w:rPr>
          <w:rFonts w:cs="Arial"/>
          <w:color w:val="000000" w:themeColor="text1"/>
          <w:szCs w:val="20"/>
        </w:rPr>
        <w:t>5.3.1-16-BO1-2017-000</w:t>
      </w:r>
      <w:r w:rsidRPr="005E1F9A">
        <w:rPr>
          <w:rFonts w:cs="Arial"/>
          <w:color w:val="000000" w:themeColor="text1"/>
          <w:szCs w:val="20"/>
        </w:rPr>
        <w:t>19</w:t>
      </w:r>
      <w:r w:rsidR="001D44E6" w:rsidRPr="005E1F9A">
        <w:rPr>
          <w:rFonts w:cs="Arial"/>
          <w:color w:val="000000" w:themeColor="text1"/>
          <w:szCs w:val="20"/>
        </w:rPr>
        <w:t xml:space="preserve"> azonosító számmal támogatási kérelmet nyújtott be</w:t>
      </w:r>
      <w:r w:rsidR="00A24455" w:rsidRPr="005E1F9A">
        <w:rPr>
          <w:rFonts w:cs="Arial"/>
          <w:color w:val="000000" w:themeColor="text1"/>
          <w:szCs w:val="20"/>
        </w:rPr>
        <w:t xml:space="preserve"> – majd nyertes projektet valósított meg</w:t>
      </w:r>
      <w:r w:rsidR="009F5735" w:rsidRPr="005E1F9A">
        <w:rPr>
          <w:rFonts w:cs="Arial"/>
          <w:color w:val="000000" w:themeColor="text1"/>
          <w:szCs w:val="20"/>
        </w:rPr>
        <w:t>.</w:t>
      </w:r>
    </w:p>
    <w:p w14:paraId="5AFA78C1" w14:textId="77777777" w:rsidR="00BA1B29" w:rsidRDefault="00BA1B29" w:rsidP="005E1F9A">
      <w:pPr>
        <w:pStyle w:val="normal-header"/>
        <w:spacing w:line="240" w:lineRule="auto"/>
        <w:ind w:firstLine="0"/>
        <w:rPr>
          <w:rFonts w:cs="Arial"/>
          <w:color w:val="000000" w:themeColor="text1"/>
          <w:szCs w:val="20"/>
          <w:lang w:eastAsia="hu-HU"/>
        </w:rPr>
      </w:pPr>
    </w:p>
    <w:p w14:paraId="14EF3D41" w14:textId="169D4B65" w:rsidR="005E1F9A" w:rsidRPr="005E1F9A" w:rsidRDefault="005E1F9A" w:rsidP="005E1F9A">
      <w:pPr>
        <w:pStyle w:val="normal-header"/>
        <w:spacing w:line="240" w:lineRule="auto"/>
        <w:ind w:firstLine="0"/>
        <w:rPr>
          <w:rFonts w:cs="Arial"/>
          <w:color w:val="000000" w:themeColor="text1"/>
          <w:szCs w:val="20"/>
          <w:lang w:eastAsia="hu-HU"/>
        </w:rPr>
      </w:pPr>
      <w:r w:rsidRPr="005E1F9A">
        <w:rPr>
          <w:rFonts w:cs="Arial"/>
          <w:color w:val="000000" w:themeColor="text1"/>
          <w:szCs w:val="20"/>
          <w:lang w:eastAsia="hu-HU"/>
        </w:rPr>
        <w:t>A projekt összesen 10 település 13 215 fő lakosságát foglal</w:t>
      </w:r>
      <w:r w:rsidR="00BA1B29">
        <w:rPr>
          <w:rFonts w:cs="Arial"/>
          <w:color w:val="000000" w:themeColor="text1"/>
          <w:szCs w:val="20"/>
          <w:lang w:eastAsia="hu-HU"/>
        </w:rPr>
        <w:t>ta</w:t>
      </w:r>
      <w:r w:rsidRPr="005E1F9A">
        <w:rPr>
          <w:rFonts w:cs="Arial"/>
          <w:color w:val="000000" w:themeColor="text1"/>
          <w:szCs w:val="20"/>
          <w:lang w:eastAsia="hu-HU"/>
        </w:rPr>
        <w:t xml:space="preserve"> magába</w:t>
      </w:r>
      <w:r w:rsidR="001D0FEF">
        <w:rPr>
          <w:rFonts w:cs="Arial"/>
          <w:color w:val="000000" w:themeColor="text1"/>
          <w:szCs w:val="20"/>
          <w:lang w:eastAsia="hu-HU"/>
        </w:rPr>
        <w:t>, konzorciumi együttműködés formájában</w:t>
      </w:r>
      <w:r w:rsidR="00BA1B29">
        <w:rPr>
          <w:rFonts w:cs="Arial"/>
          <w:color w:val="000000" w:themeColor="text1"/>
          <w:szCs w:val="20"/>
          <w:lang w:eastAsia="hu-HU"/>
        </w:rPr>
        <w:t xml:space="preserve">. </w:t>
      </w:r>
    </w:p>
    <w:p w14:paraId="10D3092C" w14:textId="77777777" w:rsidR="00BA1B29" w:rsidRDefault="00BA1B29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A464A8" w14:textId="55F771BB" w:rsidR="005E1F9A" w:rsidRPr="005E1F9A" w:rsidRDefault="005E1F9A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támogatást igénylő konzorcium a projekt keretében célul tűzte ki</w:t>
      </w:r>
    </w:p>
    <w:p w14:paraId="04B665D0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generációk és helyi közösségek közötti együttműködés fellendítését;</w:t>
      </w:r>
    </w:p>
    <w:p w14:paraId="646C9BE0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társadalmi összetartozás erősítését;</w:t>
      </w:r>
    </w:p>
    <w:p w14:paraId="35A4CCDF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az önkéntes és közösségfejlesztési tevékenységekben való aktív részvétel előmozdításának folytatását;</w:t>
      </w:r>
    </w:p>
    <w:p w14:paraId="0E546174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közösségi integrációt;</w:t>
      </w:r>
    </w:p>
    <w:p w14:paraId="562B5BD5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helyi identitás erősítését;</w:t>
      </w:r>
    </w:p>
    <w:p w14:paraId="586ED929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társadalmi szolidaritás erősítését, valamint</w:t>
      </w:r>
    </w:p>
    <w:p w14:paraId="2F8DF17B" w14:textId="77777777" w:rsidR="005E1F9A" w:rsidRPr="005E1F9A" w:rsidRDefault="005E1F9A" w:rsidP="005E1F9A">
      <w:pPr>
        <w:pStyle w:val="Felsorols"/>
        <w:numPr>
          <w:ilvl w:val="0"/>
          <w:numId w:val="2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települések közötti együttműködés fejlesztését.</w:t>
      </w:r>
    </w:p>
    <w:p w14:paraId="12C6E468" w14:textId="77777777" w:rsidR="00BA1B29" w:rsidRDefault="00BA1B29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3576CD" w14:textId="6096C315" w:rsidR="005E1F9A" w:rsidRPr="005E1F9A" w:rsidRDefault="005E1F9A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célok megvalósítása érdekében közösségi interjúk, beszélgetések, felmérések kerültek megszervezésre, számos, a helyi közösség aktív bevonására irányuló rendezvény került lebonyolításra, információs pont nyílt</w:t>
      </w:r>
      <w:r w:rsidR="00BA1B2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705AF4" w14:textId="5AA96013" w:rsidR="005E1F9A" w:rsidRPr="005E1F9A" w:rsidRDefault="005E1F9A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 xml:space="preserve">További konkrét cél a fentieken kívül a társadalmi különbségek csökkentése, az előítéletesség és társadalmi hátrányok mérséklése, hosszú távú társadalmi kapcsolatok kialakítása, helyi közösségek fejlesztése és újak létrehozása, valamint </w:t>
      </w:r>
    </w:p>
    <w:p w14:paraId="3A2961B9" w14:textId="77777777" w:rsidR="00BA1B29" w:rsidRDefault="00BA1B29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B7B190" w14:textId="01B77964" w:rsidR="00FF7CB2" w:rsidRPr="005E1F9A" w:rsidRDefault="005E1F9A" w:rsidP="005E1F9A">
      <w:pPr>
        <w:pStyle w:val="Felsorol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9A">
        <w:rPr>
          <w:rFonts w:ascii="Arial" w:hAnsi="Arial" w:cs="Arial"/>
          <w:color w:val="000000" w:themeColor="text1"/>
          <w:sz w:val="20"/>
          <w:szCs w:val="20"/>
        </w:rPr>
        <w:t>A projekt megvalósítására elnyert,</w:t>
      </w:r>
      <w:r w:rsidR="009F5735" w:rsidRPr="005E1F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7CB2" w:rsidRPr="005E1F9A">
        <w:rPr>
          <w:rFonts w:ascii="Arial" w:hAnsi="Arial" w:cs="Arial"/>
          <w:color w:val="000000" w:themeColor="text1"/>
          <w:sz w:val="20"/>
          <w:szCs w:val="20"/>
        </w:rPr>
        <w:t xml:space="preserve">100 % mértékben vissza nem térítendő támogatás </w:t>
      </w:r>
      <w:r w:rsidR="009F5735" w:rsidRPr="005E1F9A">
        <w:rPr>
          <w:rFonts w:ascii="Arial" w:hAnsi="Arial" w:cs="Arial"/>
          <w:color w:val="000000" w:themeColor="text1"/>
          <w:sz w:val="20"/>
          <w:szCs w:val="20"/>
        </w:rPr>
        <w:t xml:space="preserve">összege </w:t>
      </w:r>
      <w:r w:rsidRPr="005E1F9A">
        <w:rPr>
          <w:rFonts w:ascii="Arial" w:hAnsi="Arial" w:cs="Arial"/>
          <w:color w:val="000000" w:themeColor="text1"/>
          <w:sz w:val="20"/>
          <w:szCs w:val="20"/>
        </w:rPr>
        <w:t>40.000.0000</w:t>
      </w:r>
      <w:r w:rsidR="00217BC4" w:rsidRPr="005E1F9A">
        <w:rPr>
          <w:rFonts w:ascii="Arial" w:hAnsi="Arial" w:cs="Arial"/>
          <w:color w:val="000000" w:themeColor="text1"/>
          <w:sz w:val="20"/>
          <w:szCs w:val="20"/>
        </w:rPr>
        <w:t xml:space="preserve"> Ft</w:t>
      </w:r>
      <w:r w:rsidR="00FF7CB2" w:rsidRPr="005E1F9A">
        <w:rPr>
          <w:rFonts w:ascii="Arial" w:hAnsi="Arial" w:cs="Arial"/>
          <w:color w:val="000000" w:themeColor="text1"/>
          <w:sz w:val="20"/>
          <w:szCs w:val="20"/>
        </w:rPr>
        <w:t xml:space="preserve"> volt, </w:t>
      </w:r>
      <w:r w:rsidR="00FF7CB2" w:rsidRPr="00600E0D">
        <w:rPr>
          <w:rFonts w:ascii="Arial" w:hAnsi="Arial" w:cs="Arial"/>
          <w:color w:val="000000" w:themeColor="text1"/>
          <w:sz w:val="20"/>
          <w:szCs w:val="20"/>
        </w:rPr>
        <w:t xml:space="preserve">amelyből </w:t>
      </w:r>
      <w:r w:rsidR="004B3E3D" w:rsidRPr="004B3E3D">
        <w:rPr>
          <w:rFonts w:ascii="Arial" w:hAnsi="Arial" w:cs="Arial"/>
          <w:color w:val="000000" w:themeColor="text1"/>
          <w:sz w:val="20"/>
          <w:szCs w:val="20"/>
        </w:rPr>
        <w:t>Novajidrány Község Önkormányzata</w:t>
      </w:r>
      <w:r w:rsidR="004364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3E3D" w:rsidRPr="004B3E3D">
        <w:rPr>
          <w:rFonts w:ascii="Arial" w:hAnsi="Arial" w:cs="Arial"/>
          <w:color w:val="000000" w:themeColor="text1"/>
          <w:sz w:val="20"/>
          <w:szCs w:val="20"/>
        </w:rPr>
        <w:t>3 145 356</w:t>
      </w:r>
      <w:r w:rsidR="004364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F7CB2" w:rsidRPr="00600E0D">
        <w:rPr>
          <w:rFonts w:ascii="Arial" w:hAnsi="Arial" w:cs="Arial"/>
          <w:color w:val="000000" w:themeColor="text1"/>
          <w:sz w:val="20"/>
          <w:szCs w:val="20"/>
        </w:rPr>
        <w:t>Ft-ra volt jogosult.</w:t>
      </w:r>
    </w:p>
    <w:p w14:paraId="365AB441" w14:textId="77777777" w:rsidR="00BA1B29" w:rsidRDefault="00BA1B29" w:rsidP="005E1F9A">
      <w:pPr>
        <w:pStyle w:val="normal-header"/>
        <w:spacing w:line="240" w:lineRule="auto"/>
        <w:ind w:firstLine="0"/>
        <w:rPr>
          <w:rFonts w:cs="Arial"/>
          <w:color w:val="000000" w:themeColor="text1"/>
          <w:szCs w:val="20"/>
        </w:rPr>
      </w:pPr>
    </w:p>
    <w:p w14:paraId="71F99979" w14:textId="0733B3B3" w:rsidR="00C34F11" w:rsidRDefault="00217BC4" w:rsidP="005E1F9A">
      <w:pPr>
        <w:pStyle w:val="normal-header"/>
        <w:spacing w:line="240" w:lineRule="auto"/>
        <w:ind w:firstLine="0"/>
        <w:rPr>
          <w:rFonts w:cs="Arial"/>
          <w:color w:val="000000" w:themeColor="text1"/>
          <w:szCs w:val="20"/>
        </w:rPr>
      </w:pPr>
      <w:r w:rsidRPr="00600E0D">
        <w:rPr>
          <w:rFonts w:cs="Arial"/>
          <w:color w:val="000000" w:themeColor="text1"/>
          <w:szCs w:val="20"/>
        </w:rPr>
        <w:t xml:space="preserve">A projekt </w:t>
      </w:r>
      <w:r w:rsidR="00137FCA" w:rsidRPr="00600E0D">
        <w:rPr>
          <w:rFonts w:cs="Arial"/>
          <w:color w:val="000000" w:themeColor="text1"/>
          <w:szCs w:val="20"/>
        </w:rPr>
        <w:t>megvalósítási ideje</w:t>
      </w:r>
      <w:r w:rsidR="00334C17" w:rsidRPr="00600E0D">
        <w:rPr>
          <w:rFonts w:cs="Arial"/>
          <w:color w:val="000000" w:themeColor="text1"/>
          <w:szCs w:val="20"/>
        </w:rPr>
        <w:t xml:space="preserve"> 2022. év 0</w:t>
      </w:r>
      <w:r w:rsidR="00137FCA" w:rsidRPr="00600E0D">
        <w:rPr>
          <w:rFonts w:cs="Arial"/>
          <w:color w:val="000000" w:themeColor="text1"/>
          <w:szCs w:val="20"/>
        </w:rPr>
        <w:t>6</w:t>
      </w:r>
      <w:r w:rsidR="00334C17" w:rsidRPr="00600E0D">
        <w:rPr>
          <w:rFonts w:cs="Arial"/>
          <w:color w:val="000000" w:themeColor="text1"/>
          <w:szCs w:val="20"/>
        </w:rPr>
        <w:t xml:space="preserve">. hó </w:t>
      </w:r>
      <w:r w:rsidR="00137FCA" w:rsidRPr="00600E0D">
        <w:rPr>
          <w:rFonts w:cs="Arial"/>
          <w:color w:val="000000" w:themeColor="text1"/>
          <w:szCs w:val="20"/>
        </w:rPr>
        <w:t>29-én ért véget</w:t>
      </w:r>
      <w:r w:rsidR="00334C17" w:rsidRPr="00600E0D">
        <w:rPr>
          <w:rFonts w:cs="Arial"/>
          <w:color w:val="000000" w:themeColor="text1"/>
          <w:szCs w:val="20"/>
        </w:rPr>
        <w:t>.</w:t>
      </w:r>
    </w:p>
    <w:p w14:paraId="0C39CCC2" w14:textId="77777777" w:rsidR="00D210BF" w:rsidRDefault="00D210BF" w:rsidP="005E1F9A">
      <w:pPr>
        <w:pStyle w:val="normal-header"/>
        <w:spacing w:line="240" w:lineRule="auto"/>
        <w:ind w:firstLine="0"/>
        <w:rPr>
          <w:rFonts w:cs="Arial"/>
          <w:color w:val="000000" w:themeColor="text1"/>
          <w:szCs w:val="20"/>
        </w:rPr>
      </w:pPr>
    </w:p>
    <w:p w14:paraId="063DFCBB" w14:textId="0E8E4ABC" w:rsidR="005E1F9A" w:rsidRPr="00334C17" w:rsidRDefault="00D210BF" w:rsidP="00D210BF">
      <w:pPr>
        <w:pStyle w:val="normal-header"/>
        <w:ind w:firstLine="0"/>
        <w:jc w:val="center"/>
        <w:rPr>
          <w:szCs w:val="20"/>
        </w:rPr>
      </w:pPr>
      <w:r>
        <w:rPr>
          <w:noProof/>
        </w:rPr>
        <w:drawing>
          <wp:inline distT="0" distB="0" distL="0" distR="0" wp14:anchorId="219024C2" wp14:editId="6EDF5726">
            <wp:extent cx="4800600" cy="3404362"/>
            <wp:effectExtent l="38100" t="38100" r="190500" b="177165"/>
            <wp:docPr id="152805955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595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3854" cy="34137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sx="102000" sy="102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E1F9A" w:rsidRPr="00334C17" w:rsidSect="00BA1B29">
      <w:headerReference w:type="default" r:id="rId9"/>
      <w:pgSz w:w="11906" w:h="16838" w:code="9"/>
      <w:pgMar w:top="720" w:right="720" w:bottom="0" w:left="720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EB51" w14:textId="77777777" w:rsidR="00BE2B5D" w:rsidRDefault="00BE2B5D" w:rsidP="00AB4900">
      <w:pPr>
        <w:spacing w:after="0" w:line="240" w:lineRule="auto"/>
      </w:pPr>
      <w:r>
        <w:separator/>
      </w:r>
    </w:p>
  </w:endnote>
  <w:endnote w:type="continuationSeparator" w:id="0">
    <w:p w14:paraId="7434B6CB" w14:textId="77777777" w:rsidR="00BE2B5D" w:rsidRDefault="00BE2B5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0A47" w14:textId="77777777" w:rsidR="00BE2B5D" w:rsidRDefault="00BE2B5D" w:rsidP="00AB4900">
      <w:pPr>
        <w:spacing w:after="0" w:line="240" w:lineRule="auto"/>
      </w:pPr>
      <w:r>
        <w:separator/>
      </w:r>
    </w:p>
  </w:footnote>
  <w:footnote w:type="continuationSeparator" w:id="0">
    <w:p w14:paraId="2632035C" w14:textId="77777777" w:rsidR="00BE2B5D" w:rsidRDefault="00BE2B5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0C9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C52E817" wp14:editId="239E8E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325613490" name="Kép 1325613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8D22A3" w14:textId="77777777" w:rsidR="006734FC" w:rsidRDefault="006734FC" w:rsidP="00B50ED9">
    <w:pPr>
      <w:pStyle w:val="lfej"/>
      <w:ind w:left="1701"/>
    </w:pPr>
  </w:p>
  <w:p w14:paraId="1576BC55" w14:textId="77777777" w:rsidR="006734FC" w:rsidRDefault="006734FC" w:rsidP="00B50ED9">
    <w:pPr>
      <w:pStyle w:val="lfej"/>
      <w:ind w:left="1701"/>
    </w:pPr>
  </w:p>
  <w:p w14:paraId="0723B8B0" w14:textId="77777777" w:rsidR="006734FC" w:rsidRDefault="006734FC" w:rsidP="00B50ED9">
    <w:pPr>
      <w:pStyle w:val="lfej"/>
      <w:ind w:left="1701"/>
    </w:pPr>
  </w:p>
  <w:p w14:paraId="0070E712" w14:textId="77777777" w:rsidR="006734FC" w:rsidRDefault="006734FC" w:rsidP="00B50ED9">
    <w:pPr>
      <w:pStyle w:val="lfej"/>
      <w:ind w:left="1701"/>
    </w:pPr>
  </w:p>
  <w:p w14:paraId="065D5AAF" w14:textId="77777777" w:rsidR="006734FC" w:rsidRDefault="006734FC" w:rsidP="00B50ED9">
    <w:pPr>
      <w:pStyle w:val="lfej"/>
      <w:ind w:left="1701"/>
    </w:pPr>
  </w:p>
  <w:p w14:paraId="466CA771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3A28"/>
    <w:multiLevelType w:val="hybridMultilevel"/>
    <w:tmpl w:val="84D6993A"/>
    <w:lvl w:ilvl="0" w:tplc="8EEA0F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5433D"/>
    <w:multiLevelType w:val="multilevel"/>
    <w:tmpl w:val="5C6E53E6"/>
    <w:lvl w:ilvl="0">
      <w:start w:val="1"/>
      <w:numFmt w:val="bullet"/>
      <w:pStyle w:val="Felsorols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06"/>
      </w:pPr>
      <w:rPr>
        <w:rFonts w:ascii="Courier New" w:hAnsi="Courier New" w:cs="Courier New" w:hint="default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num w:numId="1" w16cid:durableId="364722437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9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353F4"/>
    <w:rsid w:val="00040DD2"/>
    <w:rsid w:val="00045F17"/>
    <w:rsid w:val="00081A6B"/>
    <w:rsid w:val="00085235"/>
    <w:rsid w:val="000B2CD5"/>
    <w:rsid w:val="000F4E96"/>
    <w:rsid w:val="00111913"/>
    <w:rsid w:val="00137FCA"/>
    <w:rsid w:val="00146ACE"/>
    <w:rsid w:val="00197D8F"/>
    <w:rsid w:val="001C5ABF"/>
    <w:rsid w:val="001D0FEF"/>
    <w:rsid w:val="001D44E6"/>
    <w:rsid w:val="001E6A2A"/>
    <w:rsid w:val="00201150"/>
    <w:rsid w:val="002012F5"/>
    <w:rsid w:val="002064F9"/>
    <w:rsid w:val="00215EA6"/>
    <w:rsid w:val="00217BC4"/>
    <w:rsid w:val="00232166"/>
    <w:rsid w:val="002441AB"/>
    <w:rsid w:val="00244F73"/>
    <w:rsid w:val="002A6DE9"/>
    <w:rsid w:val="002D426F"/>
    <w:rsid w:val="002D66D2"/>
    <w:rsid w:val="002E40EA"/>
    <w:rsid w:val="002F678C"/>
    <w:rsid w:val="00316890"/>
    <w:rsid w:val="0033234E"/>
    <w:rsid w:val="00332C54"/>
    <w:rsid w:val="00334C17"/>
    <w:rsid w:val="00344C67"/>
    <w:rsid w:val="00353E8C"/>
    <w:rsid w:val="00392B1A"/>
    <w:rsid w:val="003D5F77"/>
    <w:rsid w:val="0043649A"/>
    <w:rsid w:val="004370CA"/>
    <w:rsid w:val="004424CF"/>
    <w:rsid w:val="004B3E3D"/>
    <w:rsid w:val="004C625A"/>
    <w:rsid w:val="004F4F92"/>
    <w:rsid w:val="005119B7"/>
    <w:rsid w:val="00522599"/>
    <w:rsid w:val="00530F8B"/>
    <w:rsid w:val="005901CF"/>
    <w:rsid w:val="005A6AF7"/>
    <w:rsid w:val="005C5BE6"/>
    <w:rsid w:val="005D030D"/>
    <w:rsid w:val="005E1F9A"/>
    <w:rsid w:val="005E2EDE"/>
    <w:rsid w:val="00600E0D"/>
    <w:rsid w:val="006610E7"/>
    <w:rsid w:val="006734FC"/>
    <w:rsid w:val="006A1E4D"/>
    <w:rsid w:val="006A4A02"/>
    <w:rsid w:val="006C0217"/>
    <w:rsid w:val="006D0ADF"/>
    <w:rsid w:val="006D7D32"/>
    <w:rsid w:val="00757B22"/>
    <w:rsid w:val="0078269C"/>
    <w:rsid w:val="007A6928"/>
    <w:rsid w:val="00816521"/>
    <w:rsid w:val="00833A25"/>
    <w:rsid w:val="0084126F"/>
    <w:rsid w:val="0084398A"/>
    <w:rsid w:val="008615BA"/>
    <w:rsid w:val="008639A6"/>
    <w:rsid w:val="00876B1F"/>
    <w:rsid w:val="008911EC"/>
    <w:rsid w:val="008B5441"/>
    <w:rsid w:val="008C3C62"/>
    <w:rsid w:val="008F7B57"/>
    <w:rsid w:val="009039F9"/>
    <w:rsid w:val="00922FBD"/>
    <w:rsid w:val="00933390"/>
    <w:rsid w:val="009446C1"/>
    <w:rsid w:val="0098735B"/>
    <w:rsid w:val="009A05B8"/>
    <w:rsid w:val="009B1FF6"/>
    <w:rsid w:val="009B38F5"/>
    <w:rsid w:val="009C486D"/>
    <w:rsid w:val="009D2C62"/>
    <w:rsid w:val="009F5735"/>
    <w:rsid w:val="00A06EA7"/>
    <w:rsid w:val="00A24455"/>
    <w:rsid w:val="00A422D2"/>
    <w:rsid w:val="00A46013"/>
    <w:rsid w:val="00A519A3"/>
    <w:rsid w:val="00A54B1C"/>
    <w:rsid w:val="00A63A25"/>
    <w:rsid w:val="00AB4900"/>
    <w:rsid w:val="00AC5B21"/>
    <w:rsid w:val="00AE2160"/>
    <w:rsid w:val="00B16E4C"/>
    <w:rsid w:val="00B31FD4"/>
    <w:rsid w:val="00B34D86"/>
    <w:rsid w:val="00B50ED9"/>
    <w:rsid w:val="00BA1B29"/>
    <w:rsid w:val="00BC63BE"/>
    <w:rsid w:val="00BE2B5D"/>
    <w:rsid w:val="00BE7FC9"/>
    <w:rsid w:val="00C30788"/>
    <w:rsid w:val="00C34F11"/>
    <w:rsid w:val="00C573C0"/>
    <w:rsid w:val="00C87FFB"/>
    <w:rsid w:val="00C9125A"/>
    <w:rsid w:val="00C9496E"/>
    <w:rsid w:val="00CA742A"/>
    <w:rsid w:val="00CB0E56"/>
    <w:rsid w:val="00CB133A"/>
    <w:rsid w:val="00CC0E55"/>
    <w:rsid w:val="00CC25F2"/>
    <w:rsid w:val="00CD598E"/>
    <w:rsid w:val="00D00124"/>
    <w:rsid w:val="00D15E97"/>
    <w:rsid w:val="00D210BF"/>
    <w:rsid w:val="00D42BAB"/>
    <w:rsid w:val="00D50544"/>
    <w:rsid w:val="00D609B1"/>
    <w:rsid w:val="00DC0ECD"/>
    <w:rsid w:val="00DC5E5A"/>
    <w:rsid w:val="00DD0466"/>
    <w:rsid w:val="00DD15DD"/>
    <w:rsid w:val="00E824DA"/>
    <w:rsid w:val="00EA146C"/>
    <w:rsid w:val="00EA2F16"/>
    <w:rsid w:val="00EF53E1"/>
    <w:rsid w:val="00F22288"/>
    <w:rsid w:val="00F62661"/>
    <w:rsid w:val="00F7138D"/>
    <w:rsid w:val="00F7770B"/>
    <w:rsid w:val="00FD397A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C650FE"/>
  <w15:docId w15:val="{0A226AAB-F255-455C-9B41-573345D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4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Felsorols">
    <w:name w:val="List Bullet"/>
    <w:basedOn w:val="Norml"/>
    <w:unhideWhenUsed/>
    <w:rsid w:val="005E1F9A"/>
    <w:pPr>
      <w:numPr>
        <w:numId w:val="1"/>
      </w:numPr>
      <w:suppressAutoHyphens/>
    </w:pPr>
    <w:rPr>
      <w:rFonts w:ascii="Times New Roman" w:eastAsia="Times New Roman" w:hAnsi="Times New Roman" w:cs="Times New Roman"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C4183-A3BB-4CCD-A818-5DBCEE1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Loránt-Kiss Edina</cp:lastModifiedBy>
  <cp:revision>2</cp:revision>
  <cp:lastPrinted>2018-01-17T13:23:00Z</cp:lastPrinted>
  <dcterms:created xsi:type="dcterms:W3CDTF">2023-09-12T12:30:00Z</dcterms:created>
  <dcterms:modified xsi:type="dcterms:W3CDTF">2023-09-12T12:30:00Z</dcterms:modified>
</cp:coreProperties>
</file>